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1" w:rsidRPr="00685751" w:rsidRDefault="00685751" w:rsidP="006857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sz w:val="28"/>
          <w:szCs w:val="28"/>
          <w:lang w:eastAsia="ru-RU"/>
        </w:rPr>
        <w:t>Согласован</w:t>
      </w:r>
      <w:r w:rsidR="003A480A" w:rsidRPr="0068575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857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313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85751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r w:rsidR="00C313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5751" w:rsidRPr="00685751" w:rsidRDefault="00685751" w:rsidP="006857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труда и социальной                                                                            Директор ГБУ </w:t>
      </w:r>
      <w:proofErr w:type="gramStart"/>
      <w:r w:rsidRPr="00685751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685751">
        <w:rPr>
          <w:rFonts w:ascii="Times New Roman" w:hAnsi="Times New Roman" w:cs="Times New Roman"/>
          <w:sz w:val="28"/>
          <w:szCs w:val="28"/>
          <w:lang w:eastAsia="ru-RU"/>
        </w:rPr>
        <w:t xml:space="preserve"> «Кировский центр</w:t>
      </w:r>
    </w:p>
    <w:p w:rsidR="00685751" w:rsidRPr="00685751" w:rsidRDefault="00685751" w:rsidP="006857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sz w:val="28"/>
          <w:szCs w:val="28"/>
          <w:lang w:eastAsia="ru-RU"/>
        </w:rPr>
        <w:t xml:space="preserve">Защиты Калужской области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85751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социального облуживания граждан              </w:t>
      </w:r>
    </w:p>
    <w:p w:rsidR="00685751" w:rsidRPr="00685751" w:rsidRDefault="00685751" w:rsidP="006857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sz w:val="28"/>
          <w:szCs w:val="28"/>
          <w:lang w:eastAsia="ru-RU"/>
        </w:rPr>
        <w:t>__________________П.В.</w:t>
      </w:r>
      <w:r w:rsidR="00D30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751">
        <w:rPr>
          <w:rFonts w:ascii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6857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5751">
        <w:rPr>
          <w:rFonts w:ascii="Times New Roman" w:hAnsi="Times New Roman" w:cs="Times New Roman"/>
          <w:sz w:val="28"/>
          <w:szCs w:val="28"/>
          <w:lang w:eastAsia="ru-RU"/>
        </w:rPr>
        <w:t>пожилого возраста и инвалидов»</w:t>
      </w:r>
    </w:p>
    <w:p w:rsidR="00685751" w:rsidRPr="00685751" w:rsidRDefault="00685751" w:rsidP="006857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___________________А.В.</w:t>
      </w:r>
      <w:r w:rsidR="00D30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Смолко</w:t>
      </w:r>
    </w:p>
    <w:p w:rsidR="00685751" w:rsidRDefault="00685751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5751" w:rsidRDefault="00685751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5297" w:rsidRPr="00685751" w:rsidRDefault="00FC5297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FC5297" w:rsidRPr="00685751" w:rsidRDefault="00FC5297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>мероприя</w:t>
      </w:r>
      <w:r w:rsidR="00685751"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>тий по</w:t>
      </w:r>
      <w:r w:rsidR="0068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улучшению качества работы</w:t>
      </w:r>
      <w:r w:rsidR="00685751"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297" w:rsidRPr="00685751" w:rsidRDefault="00375F37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ГБУ </w:t>
      </w:r>
      <w:proofErr w:type="gramStart"/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>КО</w:t>
      </w:r>
      <w:proofErr w:type="gramEnd"/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«Кировский центр социального облуживания граждан пожилого возраста и инвалидов»</w:t>
      </w:r>
    </w:p>
    <w:p w:rsidR="00685751" w:rsidRPr="00685751" w:rsidRDefault="00685751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результатам независимой </w:t>
      </w:r>
      <w:r w:rsidR="009F5C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оценки на 2019 </w:t>
      </w:r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375F37" w:rsidRPr="00375F37" w:rsidRDefault="00375F37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9"/>
        <w:gridCol w:w="3681"/>
        <w:gridCol w:w="567"/>
        <w:gridCol w:w="567"/>
        <w:gridCol w:w="142"/>
        <w:gridCol w:w="5670"/>
        <w:gridCol w:w="1559"/>
        <w:gridCol w:w="2399"/>
        <w:gridCol w:w="11"/>
      </w:tblGrid>
      <w:tr w:rsidR="00C3137F" w:rsidRPr="00375F37" w:rsidTr="008236B8">
        <w:trPr>
          <w:trHeight w:val="367"/>
          <w:tblCellSpacing w:w="0" w:type="dxa"/>
        </w:trPr>
        <w:tc>
          <w:tcPr>
            <w:tcW w:w="283" w:type="dxa"/>
            <w:vMerge w:val="restart"/>
            <w:shd w:val="clear" w:color="auto" w:fill="FFFFFF"/>
            <w:vAlign w:val="center"/>
            <w:hideMark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gridSpan w:val="2"/>
            <w:vMerge w:val="restart"/>
            <w:shd w:val="clear" w:color="auto" w:fill="FFFFFF"/>
            <w:hideMark/>
          </w:tcPr>
          <w:p w:rsidR="001E4942" w:rsidRDefault="001E4942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37F" w:rsidRPr="00375F37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независимой оценки качества работы учреждения 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C3137F" w:rsidRPr="008236B8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6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5812" w:type="dxa"/>
            <w:gridSpan w:val="2"/>
            <w:vMerge w:val="restart"/>
            <w:shd w:val="clear" w:color="auto" w:fill="FFFFFF"/>
            <w:hideMark/>
          </w:tcPr>
          <w:p w:rsidR="001E4942" w:rsidRDefault="001E4942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37F" w:rsidRPr="00375F37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качества работы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1E4942" w:rsidRDefault="001E4942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37F" w:rsidRPr="00375F37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hideMark/>
          </w:tcPr>
          <w:p w:rsidR="001E4942" w:rsidRDefault="001E4942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37F" w:rsidRPr="00375F37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3137F" w:rsidRPr="00375F37" w:rsidTr="008236B8">
        <w:trPr>
          <w:trHeight w:val="490"/>
          <w:tblCellSpacing w:w="0" w:type="dxa"/>
        </w:trPr>
        <w:tc>
          <w:tcPr>
            <w:tcW w:w="283" w:type="dxa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shd w:val="clear" w:color="auto" w:fill="FFFFFF"/>
          </w:tcPr>
          <w:p w:rsidR="00C3137F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C3137F" w:rsidRPr="008236B8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6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567" w:type="dxa"/>
            <w:shd w:val="clear" w:color="auto" w:fill="FFFFFF"/>
          </w:tcPr>
          <w:p w:rsidR="00C3137F" w:rsidRPr="008236B8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6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максимальное</w:t>
            </w:r>
          </w:p>
        </w:tc>
        <w:tc>
          <w:tcPr>
            <w:tcW w:w="5812" w:type="dxa"/>
            <w:gridSpan w:val="2"/>
            <w:vMerge/>
            <w:shd w:val="clear" w:color="auto" w:fill="FFFFFF"/>
          </w:tcPr>
          <w:p w:rsidR="00C3137F" w:rsidRPr="00375F37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3137F" w:rsidRPr="00375F37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375F37" w:rsidRDefault="00C3137F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297" w:rsidRPr="00375F37" w:rsidTr="00C3137F">
        <w:trPr>
          <w:gridAfter w:val="1"/>
          <w:wAfter w:w="11" w:type="dxa"/>
          <w:tblCellSpacing w:w="0" w:type="dxa"/>
        </w:trPr>
        <w:tc>
          <w:tcPr>
            <w:tcW w:w="15157" w:type="dxa"/>
            <w:gridSpan w:val="9"/>
            <w:shd w:val="clear" w:color="auto" w:fill="FFFFFF"/>
            <w:vAlign w:val="center"/>
            <w:hideMark/>
          </w:tcPr>
          <w:p w:rsidR="00FC5297" w:rsidRPr="00375F37" w:rsidRDefault="005C1196" w:rsidP="005C11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C11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="00FC5297" w:rsidRPr="00375F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C3137F" w:rsidRPr="00375F37" w:rsidTr="008236B8">
        <w:trPr>
          <w:tblCellSpacing w:w="0" w:type="dxa"/>
        </w:trPr>
        <w:tc>
          <w:tcPr>
            <w:tcW w:w="283" w:type="dxa"/>
            <w:shd w:val="clear" w:color="auto" w:fill="FFFFFF"/>
            <w:vAlign w:val="center"/>
            <w:hideMark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C3137F" w:rsidRPr="00375F37" w:rsidRDefault="00C3137F" w:rsidP="00E22B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 стендах в помещении организации, на официальных сайтах организации   социального обслуживания, органов исполнительной власти в информационно - телекоммуникационной сети "Интернет)</w:t>
            </w:r>
          </w:p>
        </w:tc>
        <w:tc>
          <w:tcPr>
            <w:tcW w:w="567" w:type="dxa"/>
            <w:shd w:val="clear" w:color="auto" w:fill="FFFFFF"/>
            <w:hideMark/>
          </w:tcPr>
          <w:p w:rsidR="00C3137F" w:rsidRPr="00375F37" w:rsidRDefault="00C3137F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3137F" w:rsidRPr="00375F37" w:rsidRDefault="00C3137F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2"/>
            <w:shd w:val="clear" w:color="auto" w:fill="FFFFFF"/>
            <w:hideMark/>
          </w:tcPr>
          <w:p w:rsidR="00C3137F" w:rsidRPr="00375F37" w:rsidRDefault="00C3137F" w:rsidP="00375F37">
            <w:pPr>
              <w:pStyle w:val="a3"/>
              <w:ind w:left="-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Размещение, п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оддержание в актуальном состоянии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(сведений) об Учреждении и  его деятельности на официальном интернет-сайте в информационно-телекоммуникационной сети «Интернет» (www.bas.gov.ru),        (cso-kirov.ru)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информационных  стендах в помещении организации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соответствии с  ФЗ от 28.12.2013 № 442-ФЗ «Об основах социального обслуживания граждан в Российской Федерации»</w:t>
            </w:r>
          </w:p>
        </w:tc>
        <w:tc>
          <w:tcPr>
            <w:tcW w:w="1559" w:type="dxa"/>
            <w:shd w:val="clear" w:color="auto" w:fill="FFFFFF"/>
            <w:hideMark/>
          </w:tcPr>
          <w:p w:rsidR="00C3137F" w:rsidRPr="00375F37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C3137F" w:rsidRPr="00E22BF1" w:rsidRDefault="00C3137F" w:rsidP="00E22B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C3137F" w:rsidRPr="00375F37" w:rsidRDefault="00C3137F" w:rsidP="00E22B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подразделений, ответственный за ведение интернет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</w:tr>
      <w:tr w:rsidR="00C3137F" w:rsidRPr="00375F37" w:rsidTr="008236B8">
        <w:trPr>
          <w:tblCellSpacing w:w="0" w:type="dxa"/>
        </w:trPr>
        <w:tc>
          <w:tcPr>
            <w:tcW w:w="283" w:type="dxa"/>
            <w:shd w:val="clear" w:color="auto" w:fill="FFFFFF"/>
            <w:vAlign w:val="center"/>
            <w:hideMark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567" w:type="dxa"/>
            <w:shd w:val="clear" w:color="auto" w:fill="FFFFFF"/>
            <w:hideMark/>
          </w:tcPr>
          <w:p w:rsidR="00C3137F" w:rsidRPr="00375F37" w:rsidRDefault="00C3137F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3137F" w:rsidRPr="00375F37" w:rsidRDefault="00C3137F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2"/>
            <w:shd w:val="clear" w:color="auto" w:fill="FFFFFF"/>
            <w:hideMark/>
          </w:tcPr>
          <w:p w:rsidR="00C3137F" w:rsidRPr="00375F37" w:rsidRDefault="00C3137F" w:rsidP="008D6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обновление специальной версии сайта адаптированной для людей имеющих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трудности со зрением</w:t>
            </w:r>
          </w:p>
        </w:tc>
        <w:tc>
          <w:tcPr>
            <w:tcW w:w="1559" w:type="dxa"/>
            <w:shd w:val="clear" w:color="auto" w:fill="FFFFFF"/>
            <w:hideMark/>
          </w:tcPr>
          <w:p w:rsidR="00C3137F" w:rsidRPr="00375F37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C3137F" w:rsidRPr="00375F37" w:rsidRDefault="00C3137F" w:rsidP="008D6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 ответственный за ведение интернет – сайта</w:t>
            </w:r>
          </w:p>
        </w:tc>
      </w:tr>
      <w:tr w:rsidR="008236B8" w:rsidRPr="00375F37" w:rsidTr="008236B8">
        <w:trPr>
          <w:trHeight w:val="2250"/>
          <w:tblCellSpacing w:w="0" w:type="dxa"/>
        </w:trPr>
        <w:tc>
          <w:tcPr>
            <w:tcW w:w="283" w:type="dxa"/>
            <w:shd w:val="clear" w:color="auto" w:fill="FFFFFF"/>
            <w:vAlign w:val="center"/>
          </w:tcPr>
          <w:p w:rsidR="008236B8" w:rsidRPr="00375F37" w:rsidRDefault="008236B8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70" w:type="dxa"/>
            <w:gridSpan w:val="2"/>
            <w:shd w:val="clear" w:color="auto" w:fill="FFFFFF"/>
          </w:tcPr>
          <w:p w:rsidR="008236B8" w:rsidRPr="008D6051" w:rsidRDefault="008236B8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</w:t>
            </w:r>
          </w:p>
        </w:tc>
        <w:tc>
          <w:tcPr>
            <w:tcW w:w="567" w:type="dxa"/>
            <w:shd w:val="clear" w:color="auto" w:fill="FFFFFF"/>
          </w:tcPr>
          <w:p w:rsidR="008236B8" w:rsidRDefault="008236B8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8236B8" w:rsidRDefault="008236B8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8236B8" w:rsidRDefault="008236B8" w:rsidP="008D6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Постоянный мониторинг исправности и качественного функционирования  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дистанционных способов взаимодействия организации и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работы электронного сервиса обратной связи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обеспечение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телефонной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1559" w:type="dxa"/>
            <w:shd w:val="clear" w:color="auto" w:fill="FFFFFF"/>
          </w:tcPr>
          <w:p w:rsidR="008236B8" w:rsidRPr="008D6051" w:rsidRDefault="008236B8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236B8" w:rsidRPr="00F1000C" w:rsidRDefault="008236B8" w:rsidP="00F10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8236B8" w:rsidRPr="008D6051" w:rsidRDefault="008236B8" w:rsidP="00F100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ответственный за ведение интернет – сайта</w:t>
            </w:r>
          </w:p>
        </w:tc>
      </w:tr>
      <w:tr w:rsidR="00C3137F" w:rsidRPr="00375F37" w:rsidTr="008236B8">
        <w:trPr>
          <w:trHeight w:val="1245"/>
          <w:tblCellSpacing w:w="0" w:type="dxa"/>
        </w:trPr>
        <w:tc>
          <w:tcPr>
            <w:tcW w:w="283" w:type="dxa"/>
            <w:vMerge w:val="restart"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gridSpan w:val="2"/>
            <w:vMerge w:val="restart"/>
            <w:shd w:val="clear" w:color="auto" w:fill="FFFFFF"/>
          </w:tcPr>
          <w:p w:rsidR="00C3137F" w:rsidRPr="00F1000C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137F" w:rsidRDefault="00C3137F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137F" w:rsidRDefault="00C3137F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C3137F" w:rsidRDefault="00C3137F" w:rsidP="00317E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Ежемесячный мониторинг результативности обращений при 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использовании дистанционных способов взаимодействия с получателями социальных услуг </w:t>
            </w:r>
          </w:p>
        </w:tc>
        <w:tc>
          <w:tcPr>
            <w:tcW w:w="1559" w:type="dxa"/>
            <w:shd w:val="clear" w:color="auto" w:fill="FFFFFF"/>
          </w:tcPr>
          <w:p w:rsidR="00C3137F" w:rsidRDefault="008236B8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C3137F" w:rsidRPr="00F1000C" w:rsidRDefault="00C3137F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C3137F" w:rsidRPr="005E7CA8" w:rsidRDefault="00C3137F" w:rsidP="005E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  <w:p w:rsidR="00C3137F" w:rsidRPr="00F1000C" w:rsidRDefault="00C3137F" w:rsidP="005E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7036EE">
        <w:trPr>
          <w:trHeight w:val="1086"/>
          <w:tblCellSpacing w:w="0" w:type="dxa"/>
        </w:trPr>
        <w:tc>
          <w:tcPr>
            <w:tcW w:w="283" w:type="dxa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shd w:val="clear" w:color="auto" w:fill="FFFFFF"/>
          </w:tcPr>
          <w:p w:rsidR="00C3137F" w:rsidRPr="005E7CA8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8D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FFFFFF"/>
          </w:tcPr>
          <w:p w:rsidR="00C3137F" w:rsidRDefault="00C3137F" w:rsidP="00317E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 со специалистами по предоставлению информации</w:t>
            </w:r>
            <w:r>
              <w:t xml:space="preserve"> 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использовании дистанционных способов взаимодействия с получателями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3137F" w:rsidRPr="00140BD6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0BD6">
              <w:rPr>
                <w:rFonts w:ascii="Times New Roman" w:hAnsi="Times New Roman" w:cs="Times New Roman"/>
                <w:lang w:eastAsia="ru-RU"/>
              </w:rPr>
              <w:t>Е</w:t>
            </w:r>
            <w:r w:rsidR="00C3137F" w:rsidRPr="00140BD6">
              <w:rPr>
                <w:rFonts w:ascii="Times New Roman" w:hAnsi="Times New Roman" w:cs="Times New Roman"/>
                <w:lang w:eastAsia="ru-RU"/>
              </w:rPr>
              <w:t>жеквартально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5E7CA8" w:rsidRDefault="00C3137F" w:rsidP="005E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blCellSpacing w:w="0" w:type="dxa"/>
        </w:trPr>
        <w:tc>
          <w:tcPr>
            <w:tcW w:w="283" w:type="dxa"/>
            <w:shd w:val="clear" w:color="auto" w:fill="FFFFFF"/>
            <w:vAlign w:val="center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gridSpan w:val="2"/>
            <w:shd w:val="clear" w:color="auto" w:fill="FFFFFF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C3137F" w:rsidRPr="00375F37" w:rsidRDefault="00C3137F" w:rsidP="00317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3137F" w:rsidRPr="00375F37" w:rsidRDefault="00C3137F" w:rsidP="00317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Размещение, обновление на официальном сайте учреждения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(cso-kirov.ru)</w:t>
            </w:r>
            <w:r w:rsidRPr="004D7D7C">
              <w:rPr>
                <w:color w:val="000000"/>
                <w:sz w:val="27"/>
                <w:szCs w:val="27"/>
              </w:rPr>
              <w:t xml:space="preserve">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почтового адреса и схем проезда до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ения, часов приема руководителя.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 своевременная замена  на информационном стенде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книги отзывов и предложений, журнала рег</w:t>
            </w:r>
            <w:r w:rsidR="00823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истрации обращений граждан</w:t>
            </w:r>
          </w:p>
        </w:tc>
        <w:tc>
          <w:tcPr>
            <w:tcW w:w="1559" w:type="dxa"/>
            <w:shd w:val="clear" w:color="auto" w:fill="FFFFFF"/>
          </w:tcPr>
          <w:p w:rsidR="00C3137F" w:rsidRPr="00317E98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C3137F" w:rsidRPr="00375F37" w:rsidRDefault="00C3137F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C3137F" w:rsidRPr="00317E98" w:rsidRDefault="00C3137F" w:rsidP="00317E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C3137F" w:rsidRPr="00375F37" w:rsidRDefault="00C3137F" w:rsidP="00317E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ответственный за ведение интернет – сайта</w:t>
            </w:r>
          </w:p>
        </w:tc>
      </w:tr>
      <w:tr w:rsidR="00C3137F" w:rsidRPr="00375F37" w:rsidTr="008236B8">
        <w:trPr>
          <w:tblCellSpacing w:w="0" w:type="dxa"/>
        </w:trPr>
        <w:tc>
          <w:tcPr>
            <w:tcW w:w="283" w:type="dxa"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gridSpan w:val="2"/>
            <w:shd w:val="clear" w:color="auto" w:fill="FFFFFF"/>
          </w:tcPr>
          <w:p w:rsidR="00C3137F" w:rsidRPr="00317E98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567" w:type="dxa"/>
            <w:shd w:val="clear" w:color="auto" w:fill="FFFFFF"/>
          </w:tcPr>
          <w:p w:rsidR="00C3137F" w:rsidRDefault="00C3137F" w:rsidP="00317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3137F" w:rsidRDefault="00C3137F" w:rsidP="00317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Размещение, поддержание в актуальном состоянии информации о порядке подачи жалобы по вопросам качества оказания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информационных  стендах в помещ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ении организации, на официальном сайте учреждения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(cso-kirov.ru)</w:t>
            </w:r>
          </w:p>
        </w:tc>
        <w:tc>
          <w:tcPr>
            <w:tcW w:w="1559" w:type="dxa"/>
            <w:shd w:val="clear" w:color="auto" w:fill="FFFFFF"/>
          </w:tcPr>
          <w:p w:rsidR="00C3137F" w:rsidRPr="004D7D7C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C3137F" w:rsidRPr="00317E98" w:rsidRDefault="00C3137F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C3137F" w:rsidRPr="004D7D7C" w:rsidRDefault="00C3137F" w:rsidP="004D7D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C3137F" w:rsidRPr="00317E98" w:rsidRDefault="00C3137F" w:rsidP="004D7D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ответственный за ведение интернет – сайта</w:t>
            </w:r>
          </w:p>
        </w:tc>
      </w:tr>
      <w:tr w:rsidR="00C3137F" w:rsidRPr="00375F37" w:rsidTr="008236B8">
        <w:trPr>
          <w:trHeight w:val="1263"/>
          <w:tblCellSpacing w:w="0" w:type="dxa"/>
        </w:trPr>
        <w:tc>
          <w:tcPr>
            <w:tcW w:w="283" w:type="dxa"/>
            <w:vMerge w:val="restart"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gridSpan w:val="2"/>
            <w:vMerge w:val="restart"/>
            <w:shd w:val="clear" w:color="auto" w:fill="FFFFFF"/>
          </w:tcPr>
          <w:p w:rsidR="00C3137F" w:rsidRPr="004D7D7C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социальных услуг, удовлетворенных качеством, полнотой и доступностью информации (при личном обращении,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137F" w:rsidRDefault="00C3137F" w:rsidP="00317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137F" w:rsidRDefault="00C3137F" w:rsidP="00317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C3137F" w:rsidRPr="004D7D7C" w:rsidRDefault="00C3137F" w:rsidP="00497D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удовлетворенности 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качеством, полнотой и доступностью информации о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 </w:t>
            </w:r>
          </w:p>
        </w:tc>
        <w:tc>
          <w:tcPr>
            <w:tcW w:w="1559" w:type="dxa"/>
            <w:shd w:val="clear" w:color="auto" w:fill="FFFFFF"/>
          </w:tcPr>
          <w:p w:rsidR="00C3137F" w:rsidRPr="00497D56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C3137F" w:rsidRPr="004D7D7C" w:rsidRDefault="00C3137F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C3137F" w:rsidRPr="00497D56" w:rsidRDefault="00C3137F" w:rsidP="00497D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C3137F" w:rsidRPr="004D7D7C" w:rsidRDefault="00C3137F" w:rsidP="00497D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ктурных подразделений</w:t>
            </w:r>
          </w:p>
        </w:tc>
      </w:tr>
      <w:tr w:rsidR="00C3137F" w:rsidRPr="00375F37" w:rsidTr="008236B8">
        <w:trPr>
          <w:trHeight w:val="1706"/>
          <w:tblCellSpacing w:w="0" w:type="dxa"/>
        </w:trPr>
        <w:tc>
          <w:tcPr>
            <w:tcW w:w="283" w:type="dxa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shd w:val="clear" w:color="auto" w:fill="FFFFFF"/>
          </w:tcPr>
          <w:p w:rsidR="00C3137F" w:rsidRPr="004D7D7C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317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317E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FFFFFF"/>
          </w:tcPr>
          <w:p w:rsidR="00C3137F" w:rsidRPr="00497D56" w:rsidRDefault="00C3137F" w:rsidP="00497D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получателей социальных услуг по вопросам  удовлетворенности  качеством, полнотой и доступностью информации о работе учреждения</w:t>
            </w:r>
          </w:p>
          <w:p w:rsidR="00C3137F" w:rsidRPr="00497D56" w:rsidRDefault="00C3137F" w:rsidP="00497D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3137F" w:rsidRPr="00EB1807" w:rsidRDefault="00C3137F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6EE" w:rsidRPr="007036EE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4D7D7C" w:rsidRDefault="00C3137F" w:rsidP="004D7D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45E" w:rsidRPr="00375F37" w:rsidTr="00C3137F">
        <w:trPr>
          <w:gridAfter w:val="1"/>
          <w:wAfter w:w="11" w:type="dxa"/>
          <w:tblCellSpacing w:w="0" w:type="dxa"/>
        </w:trPr>
        <w:tc>
          <w:tcPr>
            <w:tcW w:w="15157" w:type="dxa"/>
            <w:gridSpan w:val="9"/>
            <w:shd w:val="clear" w:color="auto" w:fill="FFFFFF"/>
            <w:vAlign w:val="center"/>
          </w:tcPr>
          <w:p w:rsidR="0015645E" w:rsidRPr="0015645E" w:rsidRDefault="0015645E" w:rsidP="001E4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II</w:t>
            </w:r>
            <w:r w:rsidRPr="001564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1564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омфортность условий предоставления социальных услуг и доступность их получения</w:t>
            </w:r>
          </w:p>
        </w:tc>
      </w:tr>
      <w:tr w:rsidR="00C3137F" w:rsidRPr="00375F37" w:rsidTr="008236B8">
        <w:trPr>
          <w:trHeight w:val="941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  <w:hideMark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vMerge w:val="restart"/>
            <w:shd w:val="clear" w:color="auto" w:fill="FFFFFF"/>
            <w:hideMark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услуг, считающих условия оказания услуг доступными, от общего числа опрошенных</w:t>
            </w:r>
          </w:p>
        </w:tc>
        <w:tc>
          <w:tcPr>
            <w:tcW w:w="567" w:type="dxa"/>
            <w:vMerge w:val="restart"/>
            <w:shd w:val="clear" w:color="auto" w:fill="FFFFFF"/>
            <w:hideMark/>
          </w:tcPr>
          <w:p w:rsidR="00C3137F" w:rsidRPr="00375F37" w:rsidRDefault="00C3137F" w:rsidP="00156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3137F" w:rsidRPr="00375F37" w:rsidRDefault="00C3137F" w:rsidP="00156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  <w:hideMark/>
          </w:tcPr>
          <w:p w:rsidR="00C3137F" w:rsidRPr="00375F37" w:rsidRDefault="00C3137F" w:rsidP="00156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удовлетворенность 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доступностью  оказания  услуг </w:t>
            </w:r>
          </w:p>
        </w:tc>
        <w:tc>
          <w:tcPr>
            <w:tcW w:w="1559" w:type="dxa"/>
            <w:shd w:val="clear" w:color="auto" w:fill="FFFFFF"/>
            <w:hideMark/>
          </w:tcPr>
          <w:p w:rsidR="00C3137F" w:rsidRPr="0015645E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C3137F" w:rsidRPr="00375F37" w:rsidRDefault="00C3137F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  <w:hideMark/>
          </w:tcPr>
          <w:p w:rsidR="00C3137F" w:rsidRPr="0015645E" w:rsidRDefault="00C3137F" w:rsidP="00156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C3137F" w:rsidRPr="00375F37" w:rsidRDefault="00C3137F" w:rsidP="00156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3137F" w:rsidRPr="00375F37" w:rsidTr="008236B8">
        <w:trPr>
          <w:trHeight w:val="825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C3137F" w:rsidRPr="0015645E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156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3137F" w:rsidRDefault="00C3137F" w:rsidP="00156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137F" w:rsidRPr="0015645E" w:rsidRDefault="00C3137F" w:rsidP="00156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получателей социальных на удовлетворенность  доступностью  оказания  услуг</w:t>
            </w:r>
          </w:p>
        </w:tc>
        <w:tc>
          <w:tcPr>
            <w:tcW w:w="1559" w:type="dxa"/>
            <w:shd w:val="clear" w:color="auto" w:fill="FFFFFF"/>
          </w:tcPr>
          <w:p w:rsidR="00C3137F" w:rsidRPr="00375F37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rHeight w:val="825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C3137F" w:rsidRPr="0015645E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156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3137F" w:rsidRDefault="00C3137F" w:rsidP="00156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137F" w:rsidRPr="0015645E" w:rsidRDefault="00C3137F" w:rsidP="00A82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благоустройство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3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чреждения и прилегающей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для самостоятельного передвижения маломобильных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укреплению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материально – 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59" w:type="dxa"/>
            <w:shd w:val="clear" w:color="auto" w:fill="FFFFFF"/>
          </w:tcPr>
          <w:p w:rsidR="0061055B" w:rsidRDefault="009F5C91" w:rsidP="00610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10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1055B" w:rsidRPr="00610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036EE" w:rsidRPr="000F7E8E" w:rsidRDefault="0061055B" w:rsidP="00610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0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условии наличия денежных средств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blCellSpacing w:w="0" w:type="dxa"/>
        </w:trPr>
        <w:tc>
          <w:tcPr>
            <w:tcW w:w="572" w:type="dxa"/>
            <w:gridSpan w:val="2"/>
            <w:shd w:val="clear" w:color="auto" w:fill="FFFFFF"/>
            <w:vAlign w:val="center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shd w:val="clear" w:color="auto" w:fill="FFFFFF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567" w:type="dxa"/>
            <w:shd w:val="clear" w:color="auto" w:fill="FFFFFF"/>
          </w:tcPr>
          <w:p w:rsidR="00C3137F" w:rsidRPr="00375F37" w:rsidRDefault="00C3137F" w:rsidP="00977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3137F" w:rsidRPr="00375F37" w:rsidRDefault="00C3137F" w:rsidP="00977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укомплектованию учреждения специалистами, осуществляющими предоставление социальных услуг</w:t>
            </w:r>
            <w:r w:rsidR="00823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организация работы с учебными заведениями по привлечению бедующих специалистов, </w:t>
            </w:r>
            <w:r w:rsidR="001E4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 по программам  «Социальная работа»</w:t>
            </w:r>
          </w:p>
        </w:tc>
        <w:tc>
          <w:tcPr>
            <w:tcW w:w="1559" w:type="dxa"/>
            <w:shd w:val="clear" w:color="auto" w:fill="FFFFFF"/>
          </w:tcPr>
          <w:p w:rsidR="00C3137F" w:rsidRPr="00977A24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3137F" w:rsidRPr="00375F37" w:rsidRDefault="00C3137F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</w:tr>
      <w:tr w:rsidR="00977A24" w:rsidRPr="00375F37" w:rsidTr="00C3137F">
        <w:trPr>
          <w:gridAfter w:val="1"/>
          <w:wAfter w:w="11" w:type="dxa"/>
          <w:tblCellSpacing w:w="0" w:type="dxa"/>
        </w:trPr>
        <w:tc>
          <w:tcPr>
            <w:tcW w:w="15157" w:type="dxa"/>
            <w:gridSpan w:val="9"/>
            <w:shd w:val="clear" w:color="auto" w:fill="FFFFFF"/>
            <w:vAlign w:val="center"/>
          </w:tcPr>
          <w:p w:rsidR="00977A24" w:rsidRPr="008C7FD9" w:rsidRDefault="00977A24" w:rsidP="001E4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8C7F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7FD9">
              <w:rPr>
                <w:b/>
                <w:i/>
              </w:rPr>
              <w:t xml:space="preserve"> </w:t>
            </w:r>
            <w:r w:rsidRPr="008C7F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ожидания предоставления социальных</w:t>
            </w:r>
          </w:p>
        </w:tc>
      </w:tr>
      <w:tr w:rsidR="00140BD6" w:rsidRPr="00375F37" w:rsidTr="008236B8">
        <w:trPr>
          <w:trHeight w:val="942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  <w:hideMark/>
          </w:tcPr>
          <w:p w:rsidR="00140BD6" w:rsidRPr="00375F37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vMerge w:val="restart"/>
            <w:shd w:val="clear" w:color="auto" w:fill="FFFFFF"/>
            <w:hideMark/>
          </w:tcPr>
          <w:p w:rsidR="00140BD6" w:rsidRPr="00375F37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567" w:type="dxa"/>
            <w:vMerge w:val="restart"/>
            <w:shd w:val="clear" w:color="auto" w:fill="FFFFFF"/>
            <w:hideMark/>
          </w:tcPr>
          <w:p w:rsidR="00140BD6" w:rsidRPr="00375F37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140BD6" w:rsidRPr="00375F37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  <w:hideMark/>
          </w:tcPr>
          <w:p w:rsidR="00140BD6" w:rsidRPr="00375F37" w:rsidRDefault="00140BD6" w:rsidP="00B359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ожидания в очереди при получении социальных услуг</w:t>
            </w:r>
          </w:p>
        </w:tc>
        <w:tc>
          <w:tcPr>
            <w:tcW w:w="1559" w:type="dxa"/>
            <w:shd w:val="clear" w:color="auto" w:fill="FFFFFF"/>
            <w:hideMark/>
          </w:tcPr>
          <w:p w:rsidR="00140BD6" w:rsidRPr="008C7FD9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140BD6" w:rsidRPr="00375F37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  <w:hideMark/>
          </w:tcPr>
          <w:p w:rsidR="00140BD6" w:rsidRPr="008C7FD9" w:rsidRDefault="00140BD6" w:rsidP="008C7F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140BD6" w:rsidRPr="00375F37" w:rsidRDefault="00140BD6" w:rsidP="008C7F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40BD6" w:rsidRPr="00375F37" w:rsidTr="008236B8">
        <w:trPr>
          <w:trHeight w:val="413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140BD6" w:rsidRPr="008C7FD9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140BD6" w:rsidRPr="00B35992" w:rsidRDefault="00140BD6" w:rsidP="00B359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получателей социальных услуг по вопросам ожидания в очереди при получении социальных услуг</w:t>
            </w:r>
          </w:p>
        </w:tc>
        <w:tc>
          <w:tcPr>
            <w:tcW w:w="1559" w:type="dxa"/>
            <w:shd w:val="clear" w:color="auto" w:fill="FFFFFF"/>
          </w:tcPr>
          <w:p w:rsidR="007036EE" w:rsidRPr="00C43D66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140BD6" w:rsidRPr="008C7FD9" w:rsidRDefault="00140BD6" w:rsidP="008C7F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D6" w:rsidRPr="00375F37" w:rsidTr="008236B8">
        <w:trPr>
          <w:trHeight w:val="412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140BD6" w:rsidRPr="008C7FD9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140BD6" w:rsidRPr="00B35992" w:rsidRDefault="00140BD6" w:rsidP="00B359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оперативного приема </w:t>
            </w:r>
            <w:r w:rsidRPr="00140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социальных услуг</w:t>
            </w:r>
          </w:p>
        </w:tc>
        <w:tc>
          <w:tcPr>
            <w:tcW w:w="1559" w:type="dxa"/>
            <w:shd w:val="clear" w:color="auto" w:fill="FFFFFF"/>
          </w:tcPr>
          <w:p w:rsidR="00140BD6" w:rsidRPr="00140BD6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140BD6" w:rsidRPr="008C7FD9" w:rsidRDefault="00140BD6" w:rsidP="008C7F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D6" w:rsidRPr="00375F37" w:rsidTr="008236B8">
        <w:trPr>
          <w:trHeight w:val="1229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140BD6" w:rsidRPr="008C7FD9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140BD6" w:rsidRPr="00B35992" w:rsidRDefault="00140BD6" w:rsidP="00C43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скоординированное взаимодействие обособленных подразделений учреждения  для исключения причин длительного ожидания предоставления социальных услуг </w:t>
            </w:r>
          </w:p>
        </w:tc>
        <w:tc>
          <w:tcPr>
            <w:tcW w:w="1559" w:type="dxa"/>
            <w:shd w:val="clear" w:color="auto" w:fill="FFFFFF"/>
          </w:tcPr>
          <w:p w:rsidR="00140BD6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40BD6" w:rsidRDefault="00140BD6" w:rsidP="001E4942">
            <w:pPr>
              <w:jc w:val="center"/>
              <w:rPr>
                <w:lang w:eastAsia="ru-RU"/>
              </w:rPr>
            </w:pPr>
          </w:p>
          <w:p w:rsidR="00140BD6" w:rsidRPr="00C43D66" w:rsidRDefault="00140BD6" w:rsidP="001E4942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140BD6" w:rsidRPr="008C7FD9" w:rsidRDefault="00140BD6" w:rsidP="008C7F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D6" w:rsidRPr="00375F37" w:rsidTr="001E4942">
        <w:trPr>
          <w:trHeight w:val="763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140BD6" w:rsidRPr="00375F37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vMerge w:val="restart"/>
            <w:shd w:val="clear" w:color="auto" w:fill="FFFFFF"/>
          </w:tcPr>
          <w:p w:rsidR="00140BD6" w:rsidRPr="00375F37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социальной услуги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40BD6" w:rsidRPr="00375F37" w:rsidRDefault="00140BD6" w:rsidP="00B359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140BD6" w:rsidRPr="00375F37" w:rsidRDefault="00140BD6" w:rsidP="00B359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140BD6" w:rsidRPr="00375F37" w:rsidRDefault="00140BD6" w:rsidP="00C43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получателей социальных услуг по вопросам ожидания  приема к специалисту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C43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40BD6" w:rsidRPr="00375F37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140BD6" w:rsidRPr="00B35992" w:rsidRDefault="00140BD6" w:rsidP="00B359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140BD6" w:rsidRPr="00375F37" w:rsidRDefault="00140BD6" w:rsidP="00B359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40BD6" w:rsidRPr="00375F37" w:rsidTr="008236B8">
        <w:trPr>
          <w:trHeight w:val="795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140BD6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140BD6" w:rsidRPr="00B35992" w:rsidRDefault="00140BD6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40BD6" w:rsidRDefault="00140BD6" w:rsidP="00B359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140BD6" w:rsidRDefault="00140BD6" w:rsidP="00B359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140BD6" w:rsidRPr="00C43D66" w:rsidRDefault="00140BD6" w:rsidP="00D30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анкетирования получателей социальных услуг по вопросам 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ожидания  приема к специалисту учреждения</w:t>
            </w:r>
          </w:p>
        </w:tc>
        <w:tc>
          <w:tcPr>
            <w:tcW w:w="1559" w:type="dxa"/>
            <w:shd w:val="clear" w:color="auto" w:fill="FFFFFF"/>
          </w:tcPr>
          <w:p w:rsidR="007036EE" w:rsidRPr="00B35992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140BD6" w:rsidRPr="00B35992" w:rsidRDefault="00140BD6" w:rsidP="00B359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942" w:rsidRPr="00375F37" w:rsidTr="001E4942">
        <w:trPr>
          <w:trHeight w:val="692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1E4942" w:rsidRDefault="001E4942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1E4942" w:rsidRPr="00B35992" w:rsidRDefault="001E4942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E4942" w:rsidRDefault="001E4942" w:rsidP="00B359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1E4942" w:rsidRDefault="001E4942" w:rsidP="00B359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1E4942" w:rsidRPr="00C43D66" w:rsidRDefault="001E4942" w:rsidP="00D30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индивидуального клиент ориентированного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подхода, анализ результатов проведенных консультаций. </w:t>
            </w:r>
          </w:p>
        </w:tc>
        <w:tc>
          <w:tcPr>
            <w:tcW w:w="1559" w:type="dxa"/>
            <w:shd w:val="clear" w:color="auto" w:fill="FFFFFF"/>
          </w:tcPr>
          <w:p w:rsidR="001E4942" w:rsidRPr="00B35992" w:rsidRDefault="001E4942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1E4942" w:rsidRPr="00B35992" w:rsidRDefault="001E4942" w:rsidP="00B359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297" w:rsidRPr="00375F37" w:rsidTr="00C3137F">
        <w:trPr>
          <w:gridAfter w:val="1"/>
          <w:wAfter w:w="11" w:type="dxa"/>
          <w:tblCellSpacing w:w="0" w:type="dxa"/>
        </w:trPr>
        <w:tc>
          <w:tcPr>
            <w:tcW w:w="15157" w:type="dxa"/>
            <w:gridSpan w:val="9"/>
            <w:shd w:val="clear" w:color="auto" w:fill="FFFFFF"/>
            <w:hideMark/>
          </w:tcPr>
          <w:p w:rsidR="007C271B" w:rsidRPr="00D3012C" w:rsidRDefault="00D3012C" w:rsidP="00D301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IV</w:t>
            </w:r>
            <w:r w:rsidRPr="00D301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="00FC5297" w:rsidRPr="00421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</w:tr>
      <w:tr w:rsidR="00C3137F" w:rsidRPr="00375F37" w:rsidTr="008236B8">
        <w:trPr>
          <w:trHeight w:val="1010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C3137F" w:rsidRPr="00D3012C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1" w:type="dxa"/>
            <w:vMerge w:val="restart"/>
            <w:shd w:val="clear" w:color="auto" w:fill="FFFFFF"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137F" w:rsidRPr="00D3012C" w:rsidRDefault="00C3137F" w:rsidP="00D30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3137F" w:rsidRPr="00D3012C" w:rsidRDefault="00C3137F" w:rsidP="00D30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C3137F" w:rsidRPr="00C55660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получателей социальных услуг, 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которые высоко оценивают доброжелательность, вежливость и внимательность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59" w:type="dxa"/>
            <w:shd w:val="clear" w:color="auto" w:fill="FFFFFF"/>
          </w:tcPr>
          <w:p w:rsidR="00C3137F" w:rsidRPr="00375F37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C3137F" w:rsidRPr="00D3012C" w:rsidRDefault="00C3137F" w:rsidP="00D30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C3137F" w:rsidRPr="00375F37" w:rsidRDefault="00C3137F" w:rsidP="00D30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3137F" w:rsidRPr="00375F37" w:rsidTr="008236B8">
        <w:trPr>
          <w:trHeight w:val="101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C3137F" w:rsidRPr="00D3012C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Pr="00C55660" w:rsidRDefault="00C3137F" w:rsidP="00D30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3137F" w:rsidRPr="00C55660" w:rsidRDefault="00C3137F" w:rsidP="00D30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137F" w:rsidRPr="00B35992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получателей социальных услуг, которые высоко оценивают доброжелательность, вежливость и внимательность работников учреждения</w:t>
            </w:r>
          </w:p>
        </w:tc>
        <w:tc>
          <w:tcPr>
            <w:tcW w:w="1559" w:type="dxa"/>
            <w:shd w:val="clear" w:color="auto" w:fill="FFFFFF"/>
          </w:tcPr>
          <w:p w:rsidR="007036EE" w:rsidRPr="00B35992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D3012C" w:rsidRDefault="00C3137F" w:rsidP="00D30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rHeight w:val="101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C3137F" w:rsidRPr="00D3012C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Pr="00C55660" w:rsidRDefault="00C3137F" w:rsidP="00D30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3137F" w:rsidRPr="00C55660" w:rsidRDefault="00C3137F" w:rsidP="00D30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137F" w:rsidRPr="00B35992" w:rsidRDefault="00C3137F" w:rsidP="001743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общего собрания работников у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чреждения с целью разъяснения о недопустимости нарушения работниками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общих принципов Кодекса 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этики и основных правил служебного поведения при личном контакте с гражданам</w:t>
            </w:r>
            <w:r w:rsidR="001E4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 в форме общения по телефону</w:t>
            </w:r>
          </w:p>
        </w:tc>
        <w:tc>
          <w:tcPr>
            <w:tcW w:w="1559" w:type="dxa"/>
            <w:shd w:val="clear" w:color="auto" w:fill="FFFFFF"/>
          </w:tcPr>
          <w:p w:rsidR="00C3137F" w:rsidRDefault="00C3137F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7036EE" w:rsidRPr="00C55660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D3012C" w:rsidRDefault="00C3137F" w:rsidP="00D30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rHeight w:val="830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  <w:hideMark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vMerge w:val="restart"/>
            <w:shd w:val="clear" w:color="auto" w:fill="FFFFFF"/>
            <w:hideMark/>
          </w:tcPr>
          <w:p w:rsidR="00C3137F" w:rsidRPr="00375F37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социальных услуг, которые высоко оценивают компетентность работников 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социального обслуживания, от общего числа опрошенных</w:t>
            </w:r>
          </w:p>
        </w:tc>
        <w:tc>
          <w:tcPr>
            <w:tcW w:w="567" w:type="dxa"/>
            <w:vMerge w:val="restart"/>
            <w:shd w:val="clear" w:color="auto" w:fill="FFFFFF"/>
            <w:hideMark/>
          </w:tcPr>
          <w:p w:rsidR="00C3137F" w:rsidRPr="00375F37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3137F" w:rsidRPr="00375F37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  <w:hideMark/>
          </w:tcPr>
          <w:p w:rsidR="00C3137F" w:rsidRPr="00375F37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получателей социальных услуг, которые высоко оценивают компетентность работников учреждения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C3137F" w:rsidRPr="00375F37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hideMark/>
          </w:tcPr>
          <w:p w:rsidR="00C3137F" w:rsidRPr="00C55660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C3137F" w:rsidRPr="00375F37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  <w:r w:rsidR="00A7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3A80" w:rsidRPr="00A7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по кадрам</w:t>
            </w:r>
          </w:p>
        </w:tc>
      </w:tr>
      <w:tr w:rsidR="00C3137F" w:rsidRPr="00375F37" w:rsidTr="008236B8">
        <w:trPr>
          <w:trHeight w:val="83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137F" w:rsidRPr="00375F37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получателей социальных услуг, которые высоко оценивают компетентность работников учреждения</w:t>
            </w:r>
          </w:p>
        </w:tc>
        <w:tc>
          <w:tcPr>
            <w:tcW w:w="1559" w:type="dxa"/>
            <w:shd w:val="clear" w:color="auto" w:fill="FFFFFF"/>
          </w:tcPr>
          <w:p w:rsidR="007036EE" w:rsidRPr="00375F37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C55660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rHeight w:val="46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137F" w:rsidRPr="00375F37" w:rsidRDefault="001E4942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методическую работу в учреждении</w:t>
            </w:r>
            <w:r w:rsidR="00A73A80" w:rsidRPr="00A7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изучения и обобщения передового опыта работы</w:t>
            </w:r>
          </w:p>
        </w:tc>
        <w:tc>
          <w:tcPr>
            <w:tcW w:w="1559" w:type="dxa"/>
            <w:shd w:val="clear" w:color="auto" w:fill="FFFFFF"/>
          </w:tcPr>
          <w:p w:rsidR="00C3137F" w:rsidRPr="00375F37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C55660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rHeight w:val="46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проведение семинаров, инструктажей, лекций, плановых совещаний направленных на повышение компетенции работников учреждения</w:t>
            </w:r>
          </w:p>
        </w:tc>
        <w:tc>
          <w:tcPr>
            <w:tcW w:w="1559" w:type="dxa"/>
            <w:shd w:val="clear" w:color="auto" w:fill="FFFFFF"/>
          </w:tcPr>
          <w:p w:rsidR="00C3137F" w:rsidRPr="00375F37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C55660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rHeight w:val="46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обучение молодых специалистов, вновь принятых на работу через форму «Наставничество»</w:t>
            </w:r>
          </w:p>
        </w:tc>
        <w:tc>
          <w:tcPr>
            <w:tcW w:w="1559" w:type="dxa"/>
            <w:shd w:val="clear" w:color="auto" w:fill="FFFFFF"/>
          </w:tcPr>
          <w:p w:rsidR="00C3137F" w:rsidRPr="00375F37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137F"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C55660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rHeight w:val="460"/>
          <w:tblCellSpacing w:w="0" w:type="dxa"/>
        </w:trPr>
        <w:tc>
          <w:tcPr>
            <w:tcW w:w="572" w:type="dxa"/>
            <w:gridSpan w:val="2"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  <w:shd w:val="clear" w:color="auto" w:fill="FFFFFF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пять лет, от общего числа работников</w:t>
            </w:r>
          </w:p>
        </w:tc>
        <w:tc>
          <w:tcPr>
            <w:tcW w:w="567" w:type="dxa"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C3137F" w:rsidRDefault="00A6319C" w:rsidP="000F7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кадрового потенциала учреждения, планирование обучения и повышения квалификации работников</w:t>
            </w:r>
          </w:p>
        </w:tc>
        <w:tc>
          <w:tcPr>
            <w:tcW w:w="1559" w:type="dxa"/>
            <w:shd w:val="clear" w:color="auto" w:fill="FFFFFF"/>
          </w:tcPr>
          <w:p w:rsidR="00C3137F" w:rsidRPr="00A821EF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3137F" w:rsidRPr="00C55660" w:rsidRDefault="00C3137F" w:rsidP="00C55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  <w:r w:rsid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319C" w:rsidRPr="00A6319C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="00A6319C"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A6319C" w:rsidRPr="00375F37" w:rsidTr="00FB3CD7">
        <w:trPr>
          <w:trHeight w:val="413"/>
          <w:tblCellSpacing w:w="0" w:type="dxa"/>
        </w:trPr>
        <w:tc>
          <w:tcPr>
            <w:tcW w:w="15168" w:type="dxa"/>
            <w:gridSpan w:val="10"/>
            <w:shd w:val="clear" w:color="auto" w:fill="FFFFFF"/>
            <w:vAlign w:val="center"/>
          </w:tcPr>
          <w:p w:rsidR="00A6319C" w:rsidRPr="00A6319C" w:rsidRDefault="00A6319C" w:rsidP="001E49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A631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6319C">
              <w:rPr>
                <w:b/>
                <w:i/>
              </w:rPr>
              <w:t xml:space="preserve"> </w:t>
            </w:r>
            <w:r w:rsidRPr="00A631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Удовлетворённость качеством оказания услуг</w:t>
            </w:r>
          </w:p>
        </w:tc>
      </w:tr>
      <w:tr w:rsidR="008659EE" w:rsidRPr="00375F37" w:rsidTr="008236B8">
        <w:trPr>
          <w:trHeight w:val="413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8659EE" w:rsidRDefault="008659E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vMerge w:val="restart"/>
            <w:shd w:val="clear" w:color="auto" w:fill="FFFFFF"/>
          </w:tcPr>
          <w:p w:rsidR="008659EE" w:rsidRPr="00C55660" w:rsidRDefault="008659E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8659EE" w:rsidRDefault="008659EE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8659EE" w:rsidRDefault="008659EE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8659EE" w:rsidRDefault="008659E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адресных  плановых проверок качества оказания социальных услуг в форме социального обслуживания на дому</w:t>
            </w:r>
          </w:p>
        </w:tc>
        <w:tc>
          <w:tcPr>
            <w:tcW w:w="1559" w:type="dxa"/>
            <w:shd w:val="clear" w:color="auto" w:fill="FFFFFF"/>
          </w:tcPr>
          <w:p w:rsidR="008659EE" w:rsidRPr="005E0605" w:rsidRDefault="008659EE" w:rsidP="001E494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0605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8659EE" w:rsidRPr="00696EC9" w:rsidRDefault="008659EE" w:rsidP="0069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8659EE" w:rsidRPr="00C55660" w:rsidRDefault="008659EE" w:rsidP="0069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8659EE" w:rsidRPr="00375F37" w:rsidTr="008236B8">
        <w:trPr>
          <w:trHeight w:val="683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8659EE" w:rsidRDefault="008659E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8659EE" w:rsidRPr="00696EC9" w:rsidRDefault="008659E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659EE" w:rsidRDefault="008659EE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8659EE" w:rsidRDefault="008659EE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8659EE" w:rsidRDefault="008659E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аналитического опроса получателей социальных услуг на потребность внедрения дополнительных социальных услуг, развитие досуговой и образовательной деятельности</w:t>
            </w:r>
          </w:p>
        </w:tc>
        <w:tc>
          <w:tcPr>
            <w:tcW w:w="1559" w:type="dxa"/>
            <w:shd w:val="clear" w:color="auto" w:fill="FFFFFF"/>
          </w:tcPr>
          <w:p w:rsidR="008659EE" w:rsidRPr="00A821EF" w:rsidRDefault="008659EE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8659EE" w:rsidRPr="00696EC9" w:rsidRDefault="008659EE" w:rsidP="0069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9EE" w:rsidRPr="00375F37" w:rsidTr="008236B8">
        <w:trPr>
          <w:trHeight w:val="682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8659EE" w:rsidRDefault="008659E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8659EE" w:rsidRPr="00696EC9" w:rsidRDefault="008659E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659EE" w:rsidRDefault="008659EE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8659EE" w:rsidRDefault="008659EE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8659EE" w:rsidRDefault="008659E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социальных услуг и консультативной помощи гражданам, проживающим в отдаленных населенных пунктах</w:t>
            </w:r>
          </w:p>
        </w:tc>
        <w:tc>
          <w:tcPr>
            <w:tcW w:w="1559" w:type="dxa"/>
            <w:shd w:val="clear" w:color="auto" w:fill="FFFFFF"/>
          </w:tcPr>
          <w:p w:rsidR="008659EE" w:rsidRDefault="00140BD6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8659EE" w:rsidRPr="00696EC9" w:rsidRDefault="008659EE" w:rsidP="0069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rHeight w:val="1126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1" w:type="dxa"/>
            <w:vMerge w:val="restart"/>
            <w:shd w:val="clear" w:color="auto" w:fill="FFFFFF"/>
          </w:tcPr>
          <w:p w:rsidR="00C3137F" w:rsidRPr="00C55660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C3137F" w:rsidRDefault="00C3137F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удовлетворенных условиями предоставления социальных услуг</w:t>
            </w:r>
          </w:p>
        </w:tc>
        <w:tc>
          <w:tcPr>
            <w:tcW w:w="1559" w:type="dxa"/>
            <w:shd w:val="clear" w:color="auto" w:fill="FFFFFF"/>
          </w:tcPr>
          <w:p w:rsidR="00C3137F" w:rsidRPr="00A821EF" w:rsidRDefault="005E0605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C3137F" w:rsidRPr="00DF3B3B" w:rsidRDefault="00C3137F" w:rsidP="00DF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C3137F" w:rsidRPr="00C55660" w:rsidRDefault="00C3137F" w:rsidP="00DF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3137F" w:rsidRPr="00375F37" w:rsidTr="008236B8">
        <w:trPr>
          <w:trHeight w:val="833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C3137F" w:rsidRPr="00DF3B3B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137F" w:rsidRPr="00E11D66" w:rsidRDefault="00C3137F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получателей социальных услуг,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удовлетворенных условия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предоставления социальных ус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559" w:type="dxa"/>
            <w:shd w:val="clear" w:color="auto" w:fill="FFFFFF"/>
          </w:tcPr>
          <w:p w:rsidR="007036EE" w:rsidRPr="00A821EF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C3137F" w:rsidRPr="00DF3B3B" w:rsidRDefault="00C3137F" w:rsidP="00DF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80" w:rsidRPr="00375F37" w:rsidTr="008236B8">
        <w:trPr>
          <w:trHeight w:val="1103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A73A80" w:rsidRDefault="00A73A80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  <w:vMerge w:val="restart"/>
            <w:shd w:val="clear" w:color="auto" w:fill="FFFFFF"/>
          </w:tcPr>
          <w:p w:rsidR="00A73A80" w:rsidRPr="00C55660" w:rsidRDefault="00A73A80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отчетный период на 100 получателей социальных услуг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A73A80" w:rsidRDefault="00A73A80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A73A80" w:rsidRDefault="00A73A80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A73A80" w:rsidRDefault="00A73A80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жалоб получателей социальных услуг на качество услуг, предоставленных учреждением</w:t>
            </w:r>
          </w:p>
        </w:tc>
        <w:tc>
          <w:tcPr>
            <w:tcW w:w="1559" w:type="dxa"/>
            <w:shd w:val="clear" w:color="auto" w:fill="FFFFFF"/>
          </w:tcPr>
          <w:p w:rsidR="00A73A80" w:rsidRPr="00A821EF" w:rsidRDefault="005E0605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A73A80" w:rsidRPr="00E11D66" w:rsidRDefault="00A73A80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A73A80" w:rsidRPr="00C55660" w:rsidRDefault="00A73A80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A73A80" w:rsidRPr="00375F37" w:rsidTr="008236B8">
        <w:trPr>
          <w:trHeight w:val="1102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A73A80" w:rsidRDefault="00A73A80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A73A80" w:rsidRPr="00DF3B3B" w:rsidRDefault="00A73A80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73A80" w:rsidRDefault="00A73A80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A73A80" w:rsidRDefault="00A73A80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A73A80" w:rsidRPr="00A73A80" w:rsidRDefault="005E0605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пожеланий и замечаний </w:t>
            </w:r>
            <w:r w:rsidRPr="005E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получателей социальных услуг  в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поданных в посменной, электронной, устной форме</w:t>
            </w:r>
          </w:p>
        </w:tc>
        <w:tc>
          <w:tcPr>
            <w:tcW w:w="1559" w:type="dxa"/>
            <w:shd w:val="clear" w:color="auto" w:fill="FFFFFF"/>
          </w:tcPr>
          <w:p w:rsidR="007036EE" w:rsidRPr="00A821EF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036EE"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A73A80" w:rsidRPr="00E11D66" w:rsidRDefault="00A73A80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F" w:rsidRPr="00375F37" w:rsidTr="008236B8">
        <w:trPr>
          <w:trHeight w:val="460"/>
          <w:tblCellSpacing w:w="0" w:type="dxa"/>
        </w:trPr>
        <w:tc>
          <w:tcPr>
            <w:tcW w:w="572" w:type="dxa"/>
            <w:gridSpan w:val="2"/>
            <w:shd w:val="clear" w:color="auto" w:fill="FFFFFF"/>
            <w:vAlign w:val="center"/>
          </w:tcPr>
          <w:p w:rsidR="00C3137F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1" w:type="dxa"/>
            <w:shd w:val="clear" w:color="auto" w:fill="FFFFFF"/>
          </w:tcPr>
          <w:p w:rsidR="00C3137F" w:rsidRPr="00DF3B3B" w:rsidRDefault="00C3137F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567" w:type="dxa"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3137F" w:rsidRDefault="00C3137F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C3137F" w:rsidRDefault="008659EE" w:rsidP="00420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имиджа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 w:rsidR="00140BD6"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A6319C"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 о социальных услугах, предоставляемых учреждением и деятельности учреждения (распространение листовок, приуроченных к акциям, буклетов о работе отделений учреждения, обновление информационных стендов в отделениях, работа со СМИ</w:t>
            </w:r>
            <w:r w:rsid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интернет</w:t>
            </w:r>
            <w:r w:rsidR="00A6319C"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  <w:shd w:val="clear" w:color="auto" w:fill="FFFFFF"/>
          </w:tcPr>
          <w:p w:rsidR="00C3137F" w:rsidRPr="00A821EF" w:rsidRDefault="001E4942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3137F" w:rsidRPr="00E11D66" w:rsidRDefault="00C3137F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C3137F" w:rsidRPr="00C55660" w:rsidRDefault="00C3137F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23616B" w:rsidRPr="00375F37" w:rsidTr="00C3137F">
        <w:trPr>
          <w:gridAfter w:val="1"/>
          <w:wAfter w:w="11" w:type="dxa"/>
          <w:trHeight w:val="460"/>
          <w:tblCellSpacing w:w="0" w:type="dxa"/>
        </w:trPr>
        <w:tc>
          <w:tcPr>
            <w:tcW w:w="15157" w:type="dxa"/>
            <w:gridSpan w:val="9"/>
            <w:shd w:val="clear" w:color="auto" w:fill="FFFFFF"/>
            <w:vAlign w:val="center"/>
          </w:tcPr>
          <w:p w:rsidR="0023616B" w:rsidRPr="00E11D66" w:rsidRDefault="0023616B" w:rsidP="00E11D6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VI</w:t>
            </w:r>
            <w:r w:rsidRPr="00E11D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.Деятельность организации социального обслуживания по привлечению к оказанию социальных услуг гражданам пожилого возраста и инвалидам, социально ориентирных  некоммерческих организаций и спонсоров</w:t>
            </w:r>
          </w:p>
        </w:tc>
      </w:tr>
      <w:tr w:rsidR="009F5C91" w:rsidRPr="00375F37" w:rsidTr="0047744F">
        <w:trPr>
          <w:trHeight w:val="1333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9F5C91" w:rsidRDefault="009F5C91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vMerge w:val="restart"/>
            <w:shd w:val="clear" w:color="auto" w:fill="FFFFFF"/>
          </w:tcPr>
          <w:p w:rsidR="009F5C91" w:rsidRPr="00DF3B3B" w:rsidRDefault="009F5C91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учреждении информации о привлечении волонтеров, спонсоров и социально-ориентированных некоммерческих организаций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9F5C91" w:rsidRDefault="009F5C91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9F5C91" w:rsidRDefault="009F5C91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0" w:type="dxa"/>
            <w:shd w:val="clear" w:color="auto" w:fill="FFFFFF"/>
          </w:tcPr>
          <w:p w:rsidR="009F5C91" w:rsidRDefault="009F5C91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сотрудничество с учреждениями культуры и образования, волонтерскими движениями, общественными организациями</w:t>
            </w:r>
          </w:p>
        </w:tc>
        <w:tc>
          <w:tcPr>
            <w:tcW w:w="1559" w:type="dxa"/>
            <w:shd w:val="clear" w:color="auto" w:fill="FFFFFF"/>
          </w:tcPr>
          <w:p w:rsidR="009F5C91" w:rsidRPr="00A821EF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F5C91" w:rsidRPr="00A821EF" w:rsidRDefault="009F5C91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9F5C91" w:rsidRPr="00E11D66" w:rsidRDefault="009F5C91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учреждения,</w:t>
            </w:r>
          </w:p>
          <w:p w:rsidR="009F5C91" w:rsidRPr="00C55660" w:rsidRDefault="009F5C91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E0605" w:rsidRPr="00375F37" w:rsidTr="008236B8">
        <w:trPr>
          <w:trHeight w:val="46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5E0605" w:rsidRDefault="005E0605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FFFFFF"/>
          </w:tcPr>
          <w:p w:rsidR="005E0605" w:rsidRPr="00E11D66" w:rsidRDefault="005E0605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5E0605" w:rsidRDefault="005E0605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5E0605" w:rsidRDefault="005E0605" w:rsidP="00C55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5E0605" w:rsidRDefault="00A41D56" w:rsidP="00420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популяризация</w:t>
            </w:r>
            <w:r w:rsid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048A"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листовок, приуроченных к акциям, буклетов о работе отделений учреждения, работа со СМИ</w:t>
            </w:r>
            <w:r w:rsid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048A"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  <w:r w:rsid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 проводимых мероприятиях, проектах с целью привлечения спонсорской помощи </w:t>
            </w:r>
          </w:p>
        </w:tc>
        <w:tc>
          <w:tcPr>
            <w:tcW w:w="1559" w:type="dxa"/>
            <w:shd w:val="clear" w:color="auto" w:fill="FFFFFF"/>
          </w:tcPr>
          <w:p w:rsidR="005E0605" w:rsidRPr="00A821EF" w:rsidRDefault="001E4942" w:rsidP="001E4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5E0605" w:rsidRPr="00E11D66" w:rsidRDefault="005E0605" w:rsidP="00E11D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991" w:rsidRPr="00375F37" w:rsidRDefault="0061055B" w:rsidP="00375F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5991" w:rsidRPr="00375F37" w:rsidSect="00375F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4E"/>
    <w:rsid w:val="00097F4E"/>
    <w:rsid w:val="000E609C"/>
    <w:rsid w:val="000F7E8E"/>
    <w:rsid w:val="0011462A"/>
    <w:rsid w:val="00140BD6"/>
    <w:rsid w:val="0015645E"/>
    <w:rsid w:val="0017431C"/>
    <w:rsid w:val="001E4942"/>
    <w:rsid w:val="0023616B"/>
    <w:rsid w:val="002F7FC7"/>
    <w:rsid w:val="00317E98"/>
    <w:rsid w:val="00375F37"/>
    <w:rsid w:val="003A480A"/>
    <w:rsid w:val="0042048A"/>
    <w:rsid w:val="00421C4E"/>
    <w:rsid w:val="00497D56"/>
    <w:rsid w:val="004D7D7C"/>
    <w:rsid w:val="00546481"/>
    <w:rsid w:val="005C1196"/>
    <w:rsid w:val="005E0605"/>
    <w:rsid w:val="005E7CA8"/>
    <w:rsid w:val="005F6919"/>
    <w:rsid w:val="0061055B"/>
    <w:rsid w:val="00685751"/>
    <w:rsid w:val="00696EC9"/>
    <w:rsid w:val="006C206B"/>
    <w:rsid w:val="007036EE"/>
    <w:rsid w:val="00792620"/>
    <w:rsid w:val="007C271B"/>
    <w:rsid w:val="007D391F"/>
    <w:rsid w:val="008236B8"/>
    <w:rsid w:val="008659EE"/>
    <w:rsid w:val="00867F69"/>
    <w:rsid w:val="008C47EA"/>
    <w:rsid w:val="008C7FD9"/>
    <w:rsid w:val="008D6051"/>
    <w:rsid w:val="00977A24"/>
    <w:rsid w:val="009B155D"/>
    <w:rsid w:val="009F5C91"/>
    <w:rsid w:val="00A41D56"/>
    <w:rsid w:val="00A6319C"/>
    <w:rsid w:val="00A73A80"/>
    <w:rsid w:val="00A821EF"/>
    <w:rsid w:val="00B35992"/>
    <w:rsid w:val="00C3137F"/>
    <w:rsid w:val="00C316DC"/>
    <w:rsid w:val="00C43D66"/>
    <w:rsid w:val="00C55660"/>
    <w:rsid w:val="00CD757D"/>
    <w:rsid w:val="00D3012C"/>
    <w:rsid w:val="00D60D61"/>
    <w:rsid w:val="00DF3B3B"/>
    <w:rsid w:val="00E11D66"/>
    <w:rsid w:val="00E22BF1"/>
    <w:rsid w:val="00E931B2"/>
    <w:rsid w:val="00EA2341"/>
    <w:rsid w:val="00EB1807"/>
    <w:rsid w:val="00F1000C"/>
    <w:rsid w:val="00F64F82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F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11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F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11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F9D8-EFB0-43B8-B7EE-DE2DF511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1 ПК-КОМП-Класс</cp:lastModifiedBy>
  <cp:revision>6</cp:revision>
  <cp:lastPrinted>2019-03-04T06:09:00Z</cp:lastPrinted>
  <dcterms:created xsi:type="dcterms:W3CDTF">2017-10-23T05:38:00Z</dcterms:created>
  <dcterms:modified xsi:type="dcterms:W3CDTF">2019-03-04T06:11:00Z</dcterms:modified>
</cp:coreProperties>
</file>